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9AF13A" w14:textId="1489EFDD" w:rsidR="00C876F5" w:rsidRPr="00E406D1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E406D1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E406D1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0D4746BF" w:rsidR="00C876F5" w:rsidRDefault="00C876F5" w:rsidP="00C876F5">
      <w:pPr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sz w:val="24"/>
          <w:szCs w:val="24"/>
        </w:rPr>
        <w:t>Acta de adjudicación de</w:t>
      </w:r>
      <w:r w:rsidRPr="00504F68">
        <w:rPr>
          <w:rFonts w:cstheme="minorHAnsi"/>
          <w:sz w:val="24"/>
          <w:szCs w:val="24"/>
        </w:rPr>
        <w:t>l Departamento De Compras</w:t>
      </w:r>
      <w:r>
        <w:rPr>
          <w:rFonts w:cstheme="minorHAnsi"/>
          <w:sz w:val="24"/>
          <w:szCs w:val="24"/>
        </w:rPr>
        <w:t xml:space="preserve">, Hospital Dr. Vinicio </w:t>
      </w:r>
      <w:proofErr w:type="spellStart"/>
      <w:r>
        <w:rPr>
          <w:rFonts w:cstheme="minorHAnsi"/>
          <w:sz w:val="24"/>
          <w:szCs w:val="24"/>
        </w:rPr>
        <w:t>Calventi</w:t>
      </w:r>
      <w:proofErr w:type="spellEnd"/>
      <w:r>
        <w:rPr>
          <w:rFonts w:cstheme="minorHAnsi"/>
          <w:sz w:val="24"/>
          <w:szCs w:val="24"/>
        </w:rPr>
        <w:t xml:space="preserve">, el proceso de referencia </w:t>
      </w:r>
      <w:r w:rsidRPr="00E406D1">
        <w:rPr>
          <w:rFonts w:cstheme="minorHAnsi"/>
          <w:b/>
          <w:sz w:val="24"/>
          <w:szCs w:val="24"/>
        </w:rPr>
        <w:t>NO.</w:t>
      </w:r>
      <w:r w:rsidR="00AE77FF">
        <w:rPr>
          <w:rFonts w:cstheme="minorHAnsi"/>
          <w:b/>
          <w:sz w:val="24"/>
          <w:szCs w:val="24"/>
        </w:rPr>
        <w:t>HGDVC-DAF-CM-2021</w:t>
      </w:r>
      <w:r w:rsidR="00D51170">
        <w:rPr>
          <w:rFonts w:cstheme="minorHAnsi"/>
          <w:b/>
          <w:sz w:val="24"/>
          <w:szCs w:val="24"/>
        </w:rPr>
        <w:t>-0029</w:t>
      </w:r>
      <w:r>
        <w:rPr>
          <w:rFonts w:cstheme="minorHAnsi"/>
          <w:b/>
          <w:sz w:val="24"/>
          <w:szCs w:val="24"/>
        </w:rPr>
        <w:t>,</w:t>
      </w:r>
      <w:r>
        <w:rPr>
          <w:rFonts w:cstheme="minorHAnsi"/>
          <w:sz w:val="24"/>
          <w:szCs w:val="24"/>
        </w:rPr>
        <w:t xml:space="preserve"> para la compra de</w:t>
      </w:r>
      <w:r w:rsidR="00BA4793">
        <w:rPr>
          <w:rFonts w:cstheme="minorHAnsi"/>
          <w:sz w:val="24"/>
          <w:szCs w:val="24"/>
        </w:rPr>
        <w:t xml:space="preserve"> </w:t>
      </w:r>
      <w:r w:rsidR="00D51170">
        <w:rPr>
          <w:rFonts w:cstheme="minorHAnsi"/>
          <w:b/>
          <w:sz w:val="24"/>
          <w:szCs w:val="24"/>
        </w:rPr>
        <w:t>TICKETS DE COMBUSTIBLE</w:t>
      </w:r>
      <w:r w:rsidR="0075249C" w:rsidRPr="0075249C">
        <w:rPr>
          <w:rFonts w:cstheme="minorHAnsi"/>
          <w:b/>
          <w:sz w:val="24"/>
          <w:szCs w:val="24"/>
        </w:rPr>
        <w:t>.</w:t>
      </w:r>
    </w:p>
    <w:p w14:paraId="61593D28" w14:textId="25EF3BE0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 </w:t>
      </w:r>
      <w:r w:rsidR="00D51170">
        <w:rPr>
          <w:rFonts w:cstheme="minorHAnsi"/>
          <w:sz w:val="24"/>
          <w:szCs w:val="24"/>
        </w:rPr>
        <w:t>30</w:t>
      </w:r>
      <w:r w:rsidR="0075249C">
        <w:rPr>
          <w:rFonts w:cstheme="minorHAnsi"/>
          <w:sz w:val="24"/>
          <w:szCs w:val="24"/>
        </w:rPr>
        <w:t xml:space="preserve"> de </w:t>
      </w:r>
      <w:r w:rsidR="00613F59">
        <w:rPr>
          <w:rFonts w:cstheme="minorHAnsi"/>
          <w:sz w:val="24"/>
          <w:szCs w:val="24"/>
        </w:rPr>
        <w:t>Marzo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 xml:space="preserve"> fue recibida la Autorización de </w:t>
      </w:r>
      <w:r>
        <w:rPr>
          <w:rFonts w:cstheme="minorHAnsi"/>
          <w:sz w:val="24"/>
          <w:szCs w:val="24"/>
        </w:rPr>
        <w:t xml:space="preserve">Adquisición de la </w:t>
      </w:r>
      <w:r w:rsidRPr="00182524">
        <w:rPr>
          <w:rFonts w:cstheme="minorHAnsi"/>
          <w:sz w:val="24"/>
          <w:szCs w:val="24"/>
        </w:rPr>
        <w:t xml:space="preserve">Dirección </w:t>
      </w:r>
      <w:r>
        <w:rPr>
          <w:rFonts w:cstheme="minorHAnsi"/>
          <w:sz w:val="24"/>
          <w:szCs w:val="24"/>
        </w:rPr>
        <w:t>General</w:t>
      </w:r>
      <w:r w:rsidRPr="00182524">
        <w:rPr>
          <w:rFonts w:cstheme="minorHAnsi"/>
          <w:sz w:val="24"/>
          <w:szCs w:val="24"/>
        </w:rPr>
        <w:t>, para proceder con la</w:t>
      </w:r>
      <w:r w:rsidRPr="00182524">
        <w:t xml:space="preserve"> </w:t>
      </w:r>
      <w:r w:rsidRPr="00182524">
        <w:rPr>
          <w:rFonts w:cstheme="minorHAnsi"/>
          <w:sz w:val="24"/>
          <w:szCs w:val="24"/>
        </w:rPr>
        <w:t xml:space="preserve">Contratación de </w:t>
      </w:r>
      <w:r>
        <w:rPr>
          <w:rFonts w:cstheme="minorHAnsi"/>
          <w:sz w:val="24"/>
          <w:szCs w:val="24"/>
        </w:rPr>
        <w:t xml:space="preserve">Adquisición </w:t>
      </w:r>
      <w:r w:rsidRPr="00182524">
        <w:rPr>
          <w:rFonts w:cstheme="minorHAnsi"/>
          <w:sz w:val="24"/>
          <w:szCs w:val="24"/>
        </w:rPr>
        <w:t xml:space="preserve">de </w:t>
      </w:r>
      <w:r w:rsidR="009A6FCA">
        <w:rPr>
          <w:rFonts w:cstheme="minorHAnsi"/>
          <w:sz w:val="24"/>
          <w:szCs w:val="24"/>
        </w:rPr>
        <w:t>VEGETALES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 xml:space="preserve">para uso del Hospital Dr. Vinicio </w:t>
      </w:r>
      <w:proofErr w:type="spellStart"/>
      <w:r w:rsidRPr="00182524">
        <w:rPr>
          <w:rFonts w:cstheme="minorHAnsi"/>
          <w:sz w:val="24"/>
          <w:szCs w:val="24"/>
        </w:rPr>
        <w:t>Calventi</w:t>
      </w:r>
      <w:proofErr w:type="spellEnd"/>
      <w:r w:rsidRPr="00182524">
        <w:rPr>
          <w:rFonts w:cstheme="minorHAnsi"/>
          <w:sz w:val="24"/>
          <w:szCs w:val="24"/>
        </w:rPr>
        <w:t>.</w:t>
      </w:r>
    </w:p>
    <w:p w14:paraId="378C135B" w14:textId="5844C1F9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D51170">
        <w:rPr>
          <w:rFonts w:cstheme="minorHAnsi"/>
          <w:sz w:val="24"/>
          <w:szCs w:val="24"/>
        </w:rPr>
        <w:t>29</w:t>
      </w:r>
      <w:r w:rsidR="009A6FCA">
        <w:rPr>
          <w:rFonts w:cstheme="minorHAnsi"/>
          <w:sz w:val="24"/>
          <w:szCs w:val="24"/>
        </w:rPr>
        <w:t xml:space="preserve"> de Marzo</w:t>
      </w:r>
      <w:r>
        <w:rPr>
          <w:rFonts w:cstheme="minorHAnsi"/>
          <w:sz w:val="24"/>
          <w:szCs w:val="24"/>
        </w:rPr>
        <w:t xml:space="preserve"> </w:t>
      </w:r>
      <w:r w:rsidRPr="00182524">
        <w:rPr>
          <w:rFonts w:cstheme="minorHAnsi"/>
          <w:sz w:val="24"/>
          <w:szCs w:val="24"/>
        </w:rPr>
        <w:t>de</w:t>
      </w:r>
      <w:r>
        <w:rPr>
          <w:rFonts w:cstheme="minorHAnsi"/>
          <w:sz w:val="24"/>
          <w:szCs w:val="24"/>
        </w:rPr>
        <w:t>l</w:t>
      </w:r>
      <w:r w:rsidR="0075249C">
        <w:rPr>
          <w:rFonts w:cstheme="minorHAnsi"/>
          <w:sz w:val="24"/>
          <w:szCs w:val="24"/>
        </w:rPr>
        <w:t xml:space="preserve"> 2021</w:t>
      </w:r>
      <w:r w:rsidRPr="00182524">
        <w:rPr>
          <w:rFonts w:cstheme="minorHAnsi"/>
          <w:sz w:val="24"/>
          <w:szCs w:val="24"/>
        </w:rPr>
        <w:t>, fueron certificados los fondos para dar inicio al proceso de</w:t>
      </w:r>
      <w:r w:rsidRPr="00182524">
        <w:t>l</w:t>
      </w:r>
      <w:r w:rsidRPr="00182524">
        <w:rPr>
          <w:rFonts w:cstheme="minorHAnsi"/>
          <w:sz w:val="24"/>
          <w:szCs w:val="24"/>
        </w:rPr>
        <w:t xml:space="preserve"> proceso de referencia </w:t>
      </w:r>
      <w:r w:rsidRPr="00E406D1">
        <w:rPr>
          <w:rFonts w:cstheme="minorHAnsi"/>
          <w:b/>
          <w:sz w:val="24"/>
          <w:szCs w:val="24"/>
        </w:rPr>
        <w:t>HGDV</w:t>
      </w:r>
      <w:r w:rsidR="00D51170">
        <w:rPr>
          <w:rFonts w:cstheme="minorHAnsi"/>
          <w:b/>
          <w:sz w:val="24"/>
          <w:szCs w:val="24"/>
        </w:rPr>
        <w:t>C-DAF-CM-2021-0029</w:t>
      </w:r>
      <w:r w:rsidRPr="00182524">
        <w:rPr>
          <w:rFonts w:cstheme="minorHAnsi"/>
          <w:sz w:val="24"/>
          <w:szCs w:val="24"/>
        </w:rPr>
        <w:t>.</w:t>
      </w:r>
    </w:p>
    <w:p w14:paraId="13CF4C26" w14:textId="7F730FDA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D51170">
        <w:rPr>
          <w:rFonts w:cstheme="minorHAnsi"/>
          <w:sz w:val="24"/>
          <w:szCs w:val="24"/>
        </w:rPr>
        <w:t>30</w:t>
      </w:r>
      <w:r w:rsidR="00613F59">
        <w:rPr>
          <w:rFonts w:cstheme="minorHAnsi"/>
          <w:sz w:val="24"/>
          <w:szCs w:val="24"/>
        </w:rPr>
        <w:t xml:space="preserve"> de Marzo </w:t>
      </w:r>
      <w:r w:rsidR="0075249C">
        <w:rPr>
          <w:rFonts w:cstheme="minorHAnsi"/>
          <w:sz w:val="24"/>
          <w:szCs w:val="24"/>
        </w:rPr>
        <w:t>del 2021</w:t>
      </w:r>
      <w:r w:rsidRPr="00182524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182524" w:rsidRDefault="00C876F5" w:rsidP="00C876F5">
      <w:pPr>
        <w:jc w:val="both"/>
        <w:rPr>
          <w:rFonts w:cstheme="minorHAnsi"/>
          <w:sz w:val="24"/>
          <w:szCs w:val="24"/>
        </w:rPr>
      </w:pPr>
      <w:r w:rsidRPr="00182524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787BC9D5" w:rsidR="009A6FCA" w:rsidRPr="009A6FCA" w:rsidRDefault="00D51170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ARROW, SRL</w:t>
      </w:r>
    </w:p>
    <w:p w14:paraId="64430738" w14:textId="18C9D76E" w:rsidR="009A6FCA" w:rsidRDefault="00D51170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INVERSIONES BABULOY, SRL</w:t>
      </w:r>
    </w:p>
    <w:p w14:paraId="125A5C0C" w14:textId="2F89FDF8" w:rsidR="00D51170" w:rsidRDefault="00D51170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SERVICOS MARGAARITA CABRERA</w:t>
      </w:r>
    </w:p>
    <w:p w14:paraId="276E5F77" w14:textId="77777777" w:rsidR="00C876F5" w:rsidRPr="0035398D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0BA3D7DA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D51170">
        <w:rPr>
          <w:rFonts w:cstheme="minorHAnsi"/>
          <w:sz w:val="24"/>
          <w:szCs w:val="24"/>
        </w:rPr>
        <w:t>30</w:t>
      </w:r>
      <w:r w:rsidR="00613F59">
        <w:rPr>
          <w:rFonts w:cstheme="minorHAnsi"/>
          <w:sz w:val="24"/>
          <w:szCs w:val="24"/>
        </w:rPr>
        <w:t xml:space="preserve"> de Marzo</w:t>
      </w:r>
      <w:r w:rsidR="001E7604">
        <w:rPr>
          <w:rFonts w:cstheme="minorHAnsi"/>
          <w:sz w:val="24"/>
          <w:szCs w:val="24"/>
        </w:rPr>
        <w:t xml:space="preserve"> 2021</w:t>
      </w:r>
      <w:r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5050F188" w14:textId="56AE2AF7" w:rsidR="00C876F5" w:rsidRPr="00613F59" w:rsidRDefault="00C876F5" w:rsidP="00C876F5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D51170">
        <w:rPr>
          <w:rFonts w:asciiTheme="minorHAnsi" w:hAnsiTheme="minorHAnsi" w:cstheme="minorHAnsi"/>
          <w:b/>
          <w:sz w:val="24"/>
          <w:szCs w:val="24"/>
        </w:rPr>
        <w:t>SUNIX PETROLEUM</w:t>
      </w:r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 w:rsidR="00D51170">
        <w:rPr>
          <w:rFonts w:asciiTheme="minorHAnsi" w:hAnsiTheme="minorHAnsi" w:cstheme="minorHAnsi"/>
          <w:sz w:val="24"/>
          <w:szCs w:val="24"/>
        </w:rPr>
        <w:t>300,000.00</w:t>
      </w:r>
      <w:r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49276A">
        <w:rPr>
          <w:rFonts w:asciiTheme="minorHAnsi" w:hAnsiTheme="minorHAnsi" w:cstheme="minorHAnsi"/>
          <w:b/>
          <w:sz w:val="24"/>
          <w:szCs w:val="24"/>
        </w:rPr>
        <w:t>HABILITADO</w:t>
      </w:r>
      <w:r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D51170">
        <w:rPr>
          <w:rFonts w:asciiTheme="minorHAnsi" w:hAnsiTheme="minorHAnsi" w:cstheme="minorHAnsi"/>
          <w:b/>
          <w:sz w:val="24"/>
          <w:szCs w:val="24"/>
        </w:rPr>
        <w:t>HGDVC-DAF-CM-2021-0029</w:t>
      </w:r>
      <w:r>
        <w:rPr>
          <w:rFonts w:asciiTheme="minorHAnsi" w:hAnsiTheme="minorHAnsi" w:cstheme="minorHAnsi"/>
          <w:b/>
          <w:sz w:val="24"/>
          <w:szCs w:val="24"/>
        </w:rPr>
        <w:t>.</w:t>
      </w:r>
    </w:p>
    <w:p w14:paraId="2CE2B63F" w14:textId="77777777" w:rsidR="00C876F5" w:rsidRPr="00E82C24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10764D4E" w14:textId="5D41C75E" w:rsidR="00C876F5" w:rsidRDefault="00AE77FF" w:rsidP="00C876F5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En fecha </w:t>
      </w:r>
      <w:r w:rsidR="00D51170">
        <w:rPr>
          <w:rFonts w:cstheme="minorHAnsi"/>
          <w:sz w:val="24"/>
          <w:szCs w:val="24"/>
        </w:rPr>
        <w:t>05</w:t>
      </w:r>
      <w:r w:rsidR="00385136">
        <w:rPr>
          <w:rFonts w:cstheme="minorHAnsi"/>
          <w:sz w:val="24"/>
          <w:szCs w:val="24"/>
        </w:rPr>
        <w:t xml:space="preserve"> de </w:t>
      </w:r>
      <w:r w:rsidR="00D51170">
        <w:rPr>
          <w:rFonts w:cstheme="minorHAnsi"/>
          <w:sz w:val="24"/>
          <w:szCs w:val="24"/>
        </w:rPr>
        <w:t>Abril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del 2021, </w:t>
      </w:r>
      <w:r w:rsidR="00C876F5" w:rsidRPr="00D2685C">
        <w:rPr>
          <w:rFonts w:cstheme="minorHAnsi"/>
          <w:sz w:val="24"/>
          <w:szCs w:val="24"/>
        </w:rPr>
        <w:t>fue declarado adjudicado para el proceso</w:t>
      </w:r>
      <w:r w:rsidR="00C876F5" w:rsidRPr="00D2685C">
        <w:t xml:space="preserve"> </w:t>
      </w:r>
      <w:r w:rsidR="00C876F5">
        <w:rPr>
          <w:rFonts w:cstheme="minorHAnsi"/>
          <w:sz w:val="24"/>
          <w:szCs w:val="24"/>
        </w:rPr>
        <w:t>de R</w:t>
      </w:r>
      <w:r w:rsidR="00C876F5" w:rsidRPr="00D2685C">
        <w:rPr>
          <w:rFonts w:cstheme="minorHAnsi"/>
          <w:sz w:val="24"/>
          <w:szCs w:val="24"/>
        </w:rPr>
        <w:t xml:space="preserve">eferencia </w:t>
      </w:r>
      <w:r w:rsidR="00D51170">
        <w:rPr>
          <w:rFonts w:cstheme="minorHAnsi"/>
          <w:b/>
          <w:sz w:val="24"/>
          <w:szCs w:val="24"/>
        </w:rPr>
        <w:t>HGDVC-DAF-CM-2021-0029</w:t>
      </w:r>
      <w:r w:rsidR="00C876F5">
        <w:rPr>
          <w:rFonts w:cstheme="minorHAnsi"/>
          <w:b/>
          <w:sz w:val="24"/>
          <w:szCs w:val="24"/>
        </w:rPr>
        <w:t xml:space="preserve">, para la compra de </w:t>
      </w:r>
      <w:r w:rsidR="00D51170">
        <w:rPr>
          <w:rFonts w:cstheme="minorHAnsi"/>
          <w:b/>
          <w:sz w:val="24"/>
          <w:szCs w:val="24"/>
        </w:rPr>
        <w:t>tickets de combustible</w:t>
      </w:r>
      <w:r w:rsidR="00385136">
        <w:rPr>
          <w:rFonts w:cstheme="minorHAnsi"/>
          <w:b/>
          <w:sz w:val="24"/>
          <w:szCs w:val="24"/>
        </w:rPr>
        <w:t xml:space="preserve"> </w:t>
      </w:r>
      <w:r w:rsidR="00C876F5">
        <w:rPr>
          <w:rFonts w:cstheme="minorHAnsi"/>
          <w:b/>
          <w:sz w:val="24"/>
          <w:szCs w:val="24"/>
        </w:rPr>
        <w:t xml:space="preserve">para el Hospital Dr. Vinicio </w:t>
      </w:r>
      <w:proofErr w:type="spellStart"/>
      <w:r w:rsidR="00C876F5">
        <w:rPr>
          <w:rFonts w:cstheme="minorHAnsi"/>
          <w:b/>
          <w:sz w:val="24"/>
          <w:szCs w:val="24"/>
        </w:rPr>
        <w:t>Calventi</w:t>
      </w:r>
      <w:proofErr w:type="spellEnd"/>
      <w:r w:rsidR="00C876F5">
        <w:rPr>
          <w:rFonts w:cstheme="minorHAnsi"/>
          <w:b/>
          <w:sz w:val="24"/>
          <w:szCs w:val="24"/>
        </w:rPr>
        <w:t xml:space="preserve">, </w:t>
      </w:r>
      <w:r w:rsidR="00C876F5" w:rsidRPr="006E4A5A">
        <w:rPr>
          <w:rFonts w:cstheme="minorHAnsi"/>
          <w:sz w:val="24"/>
          <w:szCs w:val="24"/>
        </w:rPr>
        <w:t xml:space="preserve">a </w:t>
      </w:r>
      <w:r w:rsidR="00C876F5" w:rsidRPr="00D2685C">
        <w:rPr>
          <w:rFonts w:cstheme="minorHAnsi"/>
          <w:sz w:val="24"/>
          <w:szCs w:val="24"/>
        </w:rPr>
        <w:t>la</w:t>
      </w:r>
      <w:r w:rsidR="00C876F5" w:rsidRPr="00ED754A">
        <w:rPr>
          <w:rFonts w:cstheme="minorHAnsi"/>
          <w:sz w:val="24"/>
          <w:szCs w:val="24"/>
        </w:rPr>
        <w:t xml:space="preserve"> empresa </w:t>
      </w:r>
      <w:r w:rsidR="00385136">
        <w:rPr>
          <w:rFonts w:cstheme="minorHAnsi"/>
          <w:b/>
          <w:sz w:val="24"/>
          <w:szCs w:val="24"/>
        </w:rPr>
        <w:t>ROBERT RAMIREZ ENCARNACION</w:t>
      </w:r>
      <w:r w:rsidR="00C876F5">
        <w:rPr>
          <w:rFonts w:cstheme="minorHAnsi"/>
          <w:b/>
          <w:sz w:val="24"/>
          <w:szCs w:val="24"/>
        </w:rPr>
        <w:t xml:space="preserve">, </w:t>
      </w:r>
      <w:r w:rsidR="00C876F5">
        <w:rPr>
          <w:rFonts w:cstheme="minorHAnsi"/>
          <w:sz w:val="24"/>
          <w:szCs w:val="24"/>
        </w:rPr>
        <w:t>p</w:t>
      </w:r>
      <w:r w:rsidR="00C876F5" w:rsidRPr="00CD1A80">
        <w:rPr>
          <w:rFonts w:cstheme="minorHAnsi"/>
          <w:sz w:val="24"/>
          <w:szCs w:val="24"/>
        </w:rPr>
        <w:t>o</w:t>
      </w:r>
      <w:r w:rsidR="00C876F5">
        <w:rPr>
          <w:rFonts w:cstheme="minorHAnsi"/>
          <w:b/>
          <w:sz w:val="24"/>
          <w:szCs w:val="24"/>
        </w:rPr>
        <w:t>r</w:t>
      </w:r>
      <w:r w:rsidR="00C876F5">
        <w:rPr>
          <w:rFonts w:cstheme="minorHAnsi"/>
          <w:sz w:val="24"/>
          <w:szCs w:val="24"/>
        </w:rPr>
        <w:t xml:space="preserve"> un Monto de RD$ </w:t>
      </w:r>
      <w:r w:rsidR="00D51170">
        <w:rPr>
          <w:rFonts w:cstheme="minorHAnsi"/>
          <w:sz w:val="24"/>
          <w:szCs w:val="24"/>
        </w:rPr>
        <w:t>300,000</w:t>
      </w:r>
      <w:r w:rsidR="00385136">
        <w:rPr>
          <w:rFonts w:cstheme="minorHAnsi"/>
          <w:sz w:val="24"/>
          <w:szCs w:val="24"/>
        </w:rPr>
        <w:t>.00</w:t>
      </w:r>
      <w:r>
        <w:rPr>
          <w:rFonts w:cstheme="minorHAnsi"/>
          <w:sz w:val="24"/>
          <w:szCs w:val="24"/>
        </w:rPr>
        <w:t xml:space="preserve"> </w:t>
      </w:r>
      <w:r w:rsidR="00C876F5">
        <w:rPr>
          <w:rFonts w:cstheme="minorHAnsi"/>
          <w:sz w:val="24"/>
          <w:szCs w:val="24"/>
        </w:rPr>
        <w:t xml:space="preserve"> (</w:t>
      </w:r>
      <w:r w:rsidR="00D51170">
        <w:rPr>
          <w:rFonts w:cstheme="minorHAnsi"/>
          <w:sz w:val="24"/>
          <w:szCs w:val="24"/>
        </w:rPr>
        <w:t>Trecientos Mil</w:t>
      </w:r>
      <w:r w:rsidR="00385136">
        <w:rPr>
          <w:rFonts w:cstheme="minorHAnsi"/>
          <w:sz w:val="24"/>
          <w:szCs w:val="24"/>
        </w:rPr>
        <w:t xml:space="preserve"> </w:t>
      </w:r>
      <w:r w:rsidR="007C385C">
        <w:rPr>
          <w:rFonts w:cstheme="minorHAnsi"/>
          <w:sz w:val="24"/>
          <w:szCs w:val="24"/>
        </w:rPr>
        <w:t>pesos con 0</w:t>
      </w:r>
      <w:r>
        <w:rPr>
          <w:rFonts w:cstheme="minorHAnsi"/>
          <w:sz w:val="24"/>
          <w:szCs w:val="24"/>
        </w:rPr>
        <w:t>0</w:t>
      </w:r>
      <w:r w:rsidR="00C876F5">
        <w:rPr>
          <w:rFonts w:cstheme="minorHAnsi"/>
          <w:sz w:val="24"/>
          <w:szCs w:val="24"/>
        </w:rPr>
        <w:t xml:space="preserve">/100).  </w:t>
      </w:r>
    </w:p>
    <w:p w14:paraId="1F6EBB80" w14:textId="77777777" w:rsidR="00C876F5" w:rsidRDefault="00C876F5" w:rsidP="00C876F5">
      <w:pPr>
        <w:jc w:val="both"/>
        <w:rPr>
          <w:rFonts w:cstheme="minorHAnsi"/>
          <w:sz w:val="24"/>
          <w:szCs w:val="24"/>
        </w:rPr>
      </w:pPr>
    </w:p>
    <w:p w14:paraId="3F8A4FBE" w14:textId="77777777" w:rsidR="00D51170" w:rsidRDefault="00D51170" w:rsidP="00C876F5">
      <w:pPr>
        <w:jc w:val="both"/>
        <w:rPr>
          <w:rFonts w:cstheme="minorHAnsi"/>
          <w:sz w:val="24"/>
          <w:szCs w:val="24"/>
        </w:rPr>
      </w:pPr>
    </w:p>
    <w:p w14:paraId="761BD984" w14:textId="19A90B6F" w:rsidR="00C876F5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proofErr w:type="spellStart"/>
      <w:r>
        <w:rPr>
          <w:rFonts w:cstheme="minorHAnsi"/>
          <w:b/>
          <w:sz w:val="24"/>
          <w:szCs w:val="24"/>
        </w:rPr>
        <w:t>Lic.Edisson</w:t>
      </w:r>
      <w:proofErr w:type="spellEnd"/>
      <w:r>
        <w:rPr>
          <w:rFonts w:cstheme="minorHAnsi"/>
          <w:b/>
          <w:sz w:val="24"/>
          <w:szCs w:val="24"/>
        </w:rPr>
        <w:t xml:space="preserve"> </w:t>
      </w:r>
      <w:r w:rsidR="00AE77FF">
        <w:rPr>
          <w:rFonts w:cstheme="minorHAnsi"/>
          <w:b/>
          <w:sz w:val="24"/>
          <w:szCs w:val="24"/>
        </w:rPr>
        <w:t>Fernández</w:t>
      </w:r>
      <w:r>
        <w:rPr>
          <w:rFonts w:cstheme="minorHAnsi"/>
          <w:b/>
          <w:sz w:val="24"/>
          <w:szCs w:val="24"/>
        </w:rPr>
        <w:t xml:space="preserve"> </w:t>
      </w:r>
    </w:p>
    <w:p w14:paraId="25EF099B" w14:textId="0CDD3A3C" w:rsidR="00E80C9F" w:rsidRDefault="00A77336" w:rsidP="00D51170">
      <w:pPr>
        <w:spacing w:after="0"/>
        <w:jc w:val="center"/>
      </w:pPr>
      <w:r>
        <w:rPr>
          <w:rFonts w:cstheme="minorHAnsi"/>
          <w:sz w:val="24"/>
          <w:szCs w:val="24"/>
        </w:rPr>
        <w:t>Encargado de Compras, H</w:t>
      </w:r>
      <w:r w:rsidR="00C876F5">
        <w:rPr>
          <w:rFonts w:cstheme="minorHAnsi"/>
          <w:sz w:val="24"/>
          <w:szCs w:val="24"/>
        </w:rPr>
        <w:t>DVC</w:t>
      </w:r>
    </w:p>
    <w:p w14:paraId="5B5660B4" w14:textId="77777777" w:rsidR="00B7196B" w:rsidRPr="00B7196B" w:rsidRDefault="00B7196B" w:rsidP="00D51170">
      <w:pPr>
        <w:spacing w:after="0"/>
      </w:pPr>
      <w:bookmarkStart w:id="0" w:name="_GoBack"/>
      <w:bookmarkEnd w:id="0"/>
    </w:p>
    <w:p w14:paraId="7AC05DE9" w14:textId="02D55AB4" w:rsidR="0085529B" w:rsidRPr="00B7196B" w:rsidRDefault="0085529B" w:rsidP="00B7196B">
      <w:pPr>
        <w:tabs>
          <w:tab w:val="left" w:pos="2280"/>
        </w:tabs>
      </w:pPr>
    </w:p>
    <w:sectPr w:rsidR="0085529B" w:rsidRPr="00B7196B" w:rsidSect="001D6524">
      <w:headerReference w:type="default" r:id="rId8"/>
      <w:footerReference w:type="default" r:id="rId9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16FF58" w14:textId="77777777" w:rsidR="00385136" w:rsidRDefault="00385136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385136" w:rsidRDefault="00385136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0D3A5A" w14:textId="577677FF" w:rsidR="00385136" w:rsidRPr="001D6524" w:rsidRDefault="00385136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  <w:lang w:val="es-DO" w:eastAsia="es-DO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385136" w:rsidRPr="001D6524" w:rsidRDefault="00385136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385136" w:rsidRDefault="00385136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385136" w:rsidRPr="00736CB7" w:rsidRDefault="00385136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69F0F8" w14:textId="77777777" w:rsidR="00385136" w:rsidRDefault="00385136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385136" w:rsidRDefault="00385136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7C3791" w14:textId="09AA7E23" w:rsidR="00385136" w:rsidRDefault="00385136" w:rsidP="001E145F">
    <w:pPr>
      <w:pStyle w:val="Encabezado"/>
    </w:pPr>
  </w:p>
  <w:p w14:paraId="0F601716" w14:textId="7421EC30" w:rsidR="00385136" w:rsidRDefault="00385136" w:rsidP="001E145F">
    <w:pPr>
      <w:pStyle w:val="Encabezado"/>
    </w:pPr>
    <w:r w:rsidRPr="001778AD">
      <w:rPr>
        <w:noProof/>
        <w:lang w:val="es-DO" w:eastAsia="es-DO"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385136" w:rsidRPr="001E145F" w:rsidRDefault="00385136" w:rsidP="001E145F">
    <w:pPr>
      <w:pStyle w:val="Encabezado"/>
    </w:pPr>
    <w:r w:rsidRPr="00164660">
      <w:rPr>
        <w:noProof/>
        <w:lang w:val="es-DO" w:eastAsia="es-DO"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FD1273"/>
    <w:multiLevelType w:val="hybridMultilevel"/>
    <w:tmpl w:val="8DC2CF1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372A9"/>
    <w:rsid w:val="00085F2E"/>
    <w:rsid w:val="000A05FC"/>
    <w:rsid w:val="000C6AF2"/>
    <w:rsid w:val="000D3871"/>
    <w:rsid w:val="000F6AF3"/>
    <w:rsid w:val="001340F3"/>
    <w:rsid w:val="00163278"/>
    <w:rsid w:val="001778AD"/>
    <w:rsid w:val="001D6524"/>
    <w:rsid w:val="001E145F"/>
    <w:rsid w:val="001E7604"/>
    <w:rsid w:val="002068A7"/>
    <w:rsid w:val="002225A7"/>
    <w:rsid w:val="002348DA"/>
    <w:rsid w:val="00271A1B"/>
    <w:rsid w:val="00284609"/>
    <w:rsid w:val="002D7F02"/>
    <w:rsid w:val="00312A66"/>
    <w:rsid w:val="00346356"/>
    <w:rsid w:val="00385136"/>
    <w:rsid w:val="00387996"/>
    <w:rsid w:val="003903A8"/>
    <w:rsid w:val="003D5688"/>
    <w:rsid w:val="00421553"/>
    <w:rsid w:val="004C43F1"/>
    <w:rsid w:val="004F749C"/>
    <w:rsid w:val="00572687"/>
    <w:rsid w:val="005D2E7D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97D57"/>
    <w:rsid w:val="009A6FCA"/>
    <w:rsid w:val="00A12EAB"/>
    <w:rsid w:val="00A64887"/>
    <w:rsid w:val="00A77336"/>
    <w:rsid w:val="00A914E7"/>
    <w:rsid w:val="00AC70C8"/>
    <w:rsid w:val="00AE34A0"/>
    <w:rsid w:val="00AE77FF"/>
    <w:rsid w:val="00B53395"/>
    <w:rsid w:val="00B7196B"/>
    <w:rsid w:val="00BA4793"/>
    <w:rsid w:val="00C01299"/>
    <w:rsid w:val="00C06B3D"/>
    <w:rsid w:val="00C344EE"/>
    <w:rsid w:val="00C876F5"/>
    <w:rsid w:val="00CD7217"/>
    <w:rsid w:val="00D51170"/>
    <w:rsid w:val="00D71F95"/>
    <w:rsid w:val="00D955DB"/>
    <w:rsid w:val="00DE6B99"/>
    <w:rsid w:val="00E03B1A"/>
    <w:rsid w:val="00E77082"/>
    <w:rsid w:val="00E77547"/>
    <w:rsid w:val="00E80C9F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4:docId w14:val="3DD35D4F"/>
  <w15:docId w15:val="{B95FF40B-F106-4225-8158-01C805A9D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7F74A-1653-4FBB-BA92-1FE86C435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238</Words>
  <Characters>1310</Characters>
  <Application>Microsoft Office Word</Application>
  <DocSecurity>0</DocSecurity>
  <Lines>10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1545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Keily Mary Pichardo Montano</cp:lastModifiedBy>
  <cp:revision>7</cp:revision>
  <cp:lastPrinted>2021-04-08T17:00:00Z</cp:lastPrinted>
  <dcterms:created xsi:type="dcterms:W3CDTF">2021-02-08T12:43:00Z</dcterms:created>
  <dcterms:modified xsi:type="dcterms:W3CDTF">2021-04-08T17:01:00Z</dcterms:modified>
</cp:coreProperties>
</file>